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78"/>
        <w:gridCol w:w="1527"/>
        <w:gridCol w:w="2193"/>
        <w:gridCol w:w="1819"/>
        <w:gridCol w:w="2061"/>
        <w:gridCol w:w="1841"/>
        <w:gridCol w:w="1915"/>
        <w:gridCol w:w="1527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07E2D643" w14:textId="77777777" w:rsidR="00F641A1" w:rsidRDefault="00482C58" w:rsidP="00F641A1">
            <w:pPr>
              <w:pStyle w:val="p1"/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201CEA1D">
              <w:rPr>
                <w:b/>
                <w:bCs/>
              </w:rPr>
              <w:t>tandard</w:t>
            </w:r>
            <w:r w:rsidR="00CE6AA5" w:rsidRPr="201CEA1D">
              <w:rPr>
                <w:sz w:val="20"/>
                <w:szCs w:val="20"/>
              </w:rPr>
              <w:t xml:space="preserve">: </w:t>
            </w:r>
            <w:r w:rsidR="00F641A1">
              <w:rPr>
                <w:b/>
                <w:bCs/>
              </w:rPr>
              <w:t>SSCG7 Demonstrate knowledge of civil liberties and civil rights.</w:t>
            </w:r>
          </w:p>
          <w:p w14:paraId="4218A824" w14:textId="24427AEB" w:rsidR="00CE6AA5" w:rsidRDefault="00CE6AA5" w:rsidP="201CEA1D">
            <w:pPr>
              <w:rPr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82C58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6E15ADF9" wp14:editId="35DE58CA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2F9FC7E0" wp14:editId="4290537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4F824CCD" wp14:editId="6560830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23E074E0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5" behindDoc="0" locked="0" layoutInCell="1" allowOverlap="1" wp14:anchorId="2902897E" wp14:editId="063CCBB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84B71B" w14:textId="276AB953" w:rsidR="007D472D" w:rsidRPr="007D472D" w:rsidRDefault="0038575B" w:rsidP="007D472D">
            <w:pPr>
              <w:rPr>
                <w:rFonts w:cstheme="minorHAnsi"/>
                <w:b/>
                <w:vertAlign w:val="superscript"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="007D472D" w:rsidRPr="007D472D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 </w:t>
            </w:r>
            <w:r w:rsidR="007D472D" w:rsidRPr="007D472D">
              <w:rPr>
                <w:rFonts w:cstheme="minorHAnsi"/>
                <w:b/>
              </w:rPr>
              <w:t xml:space="preserve">I </w:t>
            </w:r>
            <w:r w:rsidR="007D472D">
              <w:rPr>
                <w:rFonts w:cstheme="minorHAnsi"/>
                <w:b/>
              </w:rPr>
              <w:t xml:space="preserve">learning about the </w:t>
            </w:r>
            <w:r w:rsidR="007D472D" w:rsidRPr="007D472D">
              <w:rPr>
                <w:rFonts w:cstheme="minorHAnsi"/>
                <w:b/>
              </w:rPr>
              <w:t xml:space="preserve">civil rights and  how landmark cases and laws, like </w:t>
            </w:r>
            <w:r w:rsidR="007D472D" w:rsidRPr="007D472D">
              <w:rPr>
                <w:rFonts w:cstheme="minorHAnsi"/>
                <w:b/>
                <w:i/>
              </w:rPr>
              <w:t>Brown v. Board of Education</w:t>
            </w:r>
            <w:r w:rsidR="007D472D" w:rsidRPr="007D472D">
              <w:rPr>
                <w:rFonts w:cstheme="minorHAnsi"/>
                <w:b/>
              </w:rPr>
              <w:t xml:space="preserve"> and the Civil Rights Act of 1964, work to ensure equal protection for all people. </w:t>
            </w:r>
          </w:p>
          <w:p w14:paraId="34715290" w14:textId="3A66BB42" w:rsidR="007D472D" w:rsidRPr="007D472D" w:rsidRDefault="007D472D" w:rsidP="007D472D">
            <w:pPr>
              <w:rPr>
                <w:rFonts w:cstheme="minorHAnsi"/>
                <w:b/>
                <w:vertAlign w:val="superscript"/>
              </w:rPr>
            </w:pPr>
          </w:p>
          <w:p w14:paraId="012CFEB4" w14:textId="63983A63" w:rsidR="007D472D" w:rsidRPr="00A75A62" w:rsidRDefault="007D472D" w:rsidP="007D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3" behindDoc="0" locked="0" layoutInCell="1" allowOverlap="1" wp14:anchorId="689B24FE" wp14:editId="1E59707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45374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      </w:t>
            </w:r>
            <w:r w:rsidRPr="00A75A62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I can define civil rights and </w:t>
            </w:r>
            <w:r w:rsidRPr="00A75A62">
              <w:rPr>
                <w:rFonts w:ascii="Times New Roman" w:eastAsia="Google Sans Text" w:hAnsi="Times New Roman" w:cs="Times New Roman"/>
                <w:sz w:val="24"/>
                <w:szCs w:val="24"/>
              </w:rPr>
              <w:lastRenderedPageBreak/>
              <w:t xml:space="preserve">explain how landmark cases and laws, like </w:t>
            </w:r>
            <w:r w:rsidRPr="00A75A62">
              <w:rPr>
                <w:rFonts w:ascii="Times New Roman" w:eastAsia="Google Sans Text" w:hAnsi="Times New Roman" w:cs="Times New Roman"/>
                <w:i/>
                <w:sz w:val="24"/>
                <w:szCs w:val="24"/>
              </w:rPr>
              <w:t>Brown v. Board of Education</w:t>
            </w:r>
            <w:r w:rsidRPr="00A75A62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 and the Civil Rights Act of 1964, work to ensure equal protection for all people. </w:t>
            </w:r>
          </w:p>
          <w:p w14:paraId="3633FC15" w14:textId="5331EB95" w:rsidR="007D472D" w:rsidRPr="00A75A62" w:rsidRDefault="007D472D" w:rsidP="007D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  <w:vertAlign w:val="superscript"/>
              </w:rPr>
            </w:pPr>
          </w:p>
          <w:p w14:paraId="7C6285BB" w14:textId="6E0E5289" w:rsidR="0038575B" w:rsidRPr="00C423AB" w:rsidRDefault="0038575B" w:rsidP="0038575B">
            <w:pPr>
              <w:rPr>
                <w:rFonts w:cstheme="minorHAnsi"/>
                <w:b/>
              </w:rPr>
            </w:pP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683D8D0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2682404" w14:textId="77777777" w:rsidR="00E96A63" w:rsidRDefault="00E96A63" w:rsidP="00B8594D">
            <w:pPr>
              <w:rPr>
                <w:rFonts w:cstheme="minorHAnsi"/>
                <w:sz w:val="24"/>
                <w:szCs w:val="24"/>
              </w:rPr>
            </w:pPr>
          </w:p>
          <w:p w14:paraId="739FBD2B" w14:textId="7CB0D3A5" w:rsidR="007E1AF5" w:rsidRPr="00E96A63" w:rsidRDefault="00A52B16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Do Now: </w:t>
            </w:r>
            <w:r w:rsidRPr="00A75A62">
              <w:rPr>
                <w:rFonts w:ascii="Times New Roman" w:eastAsia="Google Sans Text" w:hAnsi="Times New Roman" w:cs="Times New Roman"/>
                <w:sz w:val="24"/>
                <w:szCs w:val="24"/>
              </w:rPr>
              <w:t>Describe a specific time when you felt a rule (in a game, at school, or at home) was unfair. What exactly made it unfair? If you could rewrite that rule, what one change would you make to ensure it was fair for everyone?</w:t>
            </w:r>
          </w:p>
        </w:tc>
        <w:tc>
          <w:tcPr>
            <w:tcW w:w="1824" w:type="dxa"/>
          </w:tcPr>
          <w:p w14:paraId="15720988" w14:textId="77777777" w:rsidR="00B8594D" w:rsidRDefault="00B8594D" w:rsidP="00B8594D">
            <w:pPr>
              <w:rPr>
                <w:rFonts w:cstheme="minorHAnsi"/>
              </w:rPr>
            </w:pPr>
          </w:p>
          <w:p w14:paraId="3E0B8FD4" w14:textId="65AEF263" w:rsidR="00E96A63" w:rsidRPr="00E96A63" w:rsidRDefault="00E96A63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C99985F" w14:textId="24D76B80" w:rsidR="00E96A63" w:rsidRPr="00703339" w:rsidRDefault="00E96A63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458CA8C8" w14:textId="77777777" w:rsidR="00B8594D" w:rsidRDefault="00B8594D" w:rsidP="00B8594D">
            <w:pPr>
              <w:rPr>
                <w:rFonts w:cstheme="minorHAnsi"/>
              </w:rPr>
            </w:pPr>
          </w:p>
          <w:p w14:paraId="0B7764FC" w14:textId="296B7517" w:rsidR="00703339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686E56C" w14:textId="77777777" w:rsidR="00383BD9" w:rsidRDefault="00383BD9" w:rsidP="00383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b/>
                <w:sz w:val="24"/>
                <w:szCs w:val="24"/>
              </w:rPr>
            </w:pPr>
          </w:p>
          <w:p w14:paraId="05712224" w14:textId="77777777" w:rsidR="00383BD9" w:rsidRDefault="00383BD9" w:rsidP="00383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b/>
                <w:sz w:val="24"/>
                <w:szCs w:val="24"/>
              </w:rPr>
            </w:pPr>
          </w:p>
          <w:p w14:paraId="3F8D985F" w14:textId="701C36D9" w:rsidR="00383BD9" w:rsidRPr="00A75A62" w:rsidRDefault="00383BD9" w:rsidP="00383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  <w:vertAlign w:val="superscript"/>
              </w:rPr>
            </w:pPr>
            <w:r w:rsidRPr="00A75A62">
              <w:rPr>
                <w:rFonts w:ascii="Times New Roman" w:eastAsia="Google Sans Text" w:hAnsi="Times New Roman" w:cs="Times New Roman"/>
                <w:b/>
                <w:sz w:val="24"/>
                <w:szCs w:val="24"/>
              </w:rPr>
              <w:t>Civil Rights: The Fight for Equal Protection</w:t>
            </w:r>
            <w:r w:rsidRPr="00A75A62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 </w:t>
            </w:r>
          </w:p>
          <w:p w14:paraId="7E69BD4F" w14:textId="54F40ECA" w:rsidR="00703339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4B1DF239" w14:textId="77777777" w:rsidR="00B8594D" w:rsidRDefault="00B8594D" w:rsidP="00B8594D">
            <w:pPr>
              <w:rPr>
                <w:rFonts w:cstheme="minorHAnsi"/>
              </w:rPr>
            </w:pPr>
          </w:p>
          <w:p w14:paraId="64C409CE" w14:textId="3D8B7A02" w:rsidR="00676E1D" w:rsidRPr="00A75A62" w:rsidRDefault="00676E1D" w:rsidP="0067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Exit Ticket: </w:t>
            </w:r>
            <w:r w:rsidRPr="00A75A62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 Based on what you learned, answer the question below.</w:t>
            </w:r>
          </w:p>
          <w:p w14:paraId="4FB8FE6C" w14:textId="77777777" w:rsidR="00676E1D" w:rsidRPr="00A75A62" w:rsidRDefault="00676E1D" w:rsidP="0067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</w:rPr>
            </w:pPr>
            <w:r w:rsidRPr="00A75A62">
              <w:rPr>
                <w:rFonts w:ascii="Times New Roman" w:eastAsia="Google Sans Text" w:hAnsi="Times New Roman" w:cs="Times New Roman"/>
                <w:sz w:val="24"/>
                <w:szCs w:val="24"/>
              </w:rPr>
              <w:t xml:space="preserve">Question: What do you think is the most important civil right for a student at our school today? Explain your </w:t>
            </w:r>
            <w:r w:rsidRPr="00A75A62">
              <w:rPr>
                <w:rFonts w:ascii="Times New Roman" w:eastAsia="Google Sans Text" w:hAnsi="Times New Roman" w:cs="Times New Roman"/>
                <w:sz w:val="24"/>
                <w:szCs w:val="24"/>
              </w:rPr>
              <w:lastRenderedPageBreak/>
              <w:t>choice in 1-2 sentences.</w:t>
            </w:r>
          </w:p>
          <w:p w14:paraId="0705663B" w14:textId="77777777" w:rsidR="00676E1D" w:rsidRPr="00A75A62" w:rsidRDefault="00676E1D" w:rsidP="0067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</w:rPr>
            </w:pPr>
            <w:r w:rsidRPr="00A75A62">
              <w:rPr>
                <w:rFonts w:ascii="Times New Roman" w:eastAsia="Google Sans Text" w:hAnsi="Times New Roman" w:cs="Times New Roman"/>
                <w:sz w:val="24"/>
                <w:szCs w:val="24"/>
              </w:rPr>
              <w:t>Answer:</w:t>
            </w:r>
          </w:p>
          <w:p w14:paraId="39906E85" w14:textId="752F959C" w:rsidR="00703339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23AB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Tuesday</w:t>
            </w:r>
          </w:p>
        </w:tc>
        <w:tc>
          <w:tcPr>
            <w:tcW w:w="1506" w:type="dxa"/>
          </w:tcPr>
          <w:p w14:paraId="0EE0E79C" w14:textId="5614CE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6787C0F8" w14:textId="20AABC4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0BB0CA81" w14:textId="61FAC2EC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7" behindDoc="0" locked="0" layoutInCell="1" allowOverlap="1" wp14:anchorId="6C14CD85" wp14:editId="633CECA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56515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E0DE0E" w14:textId="777777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18557176" w14:textId="067995DF" w:rsidR="00C423AB" w:rsidRPr="00085E20" w:rsidRDefault="0017573F" w:rsidP="00C423A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8"/>
                <w:szCs w:val="8"/>
              </w:rPr>
              <w:t xml:space="preserve">             </w:t>
            </w:r>
            <w:r w:rsidR="00900B35">
              <w:rPr>
                <w:rFonts w:cstheme="minorHAnsi"/>
              </w:rPr>
              <w:t xml:space="preserve"> I am learning about</w:t>
            </w:r>
            <w:r w:rsidR="00476D58">
              <w:rPr>
                <w:rFonts w:cstheme="minorHAnsi"/>
              </w:rPr>
              <w:t xml:space="preserve"> </w:t>
            </w:r>
            <w:r w:rsidR="00476D58" w:rsidRPr="00476D58">
              <w:rPr>
                <w:rFonts w:cstheme="minorHAnsi"/>
                <w:b/>
                <w:bCs/>
              </w:rPr>
              <w:t xml:space="preserve">break down how major wins for civil rights, used the 14th Amendment to fight discrimination </w:t>
            </w:r>
            <w:r w:rsidR="00476D58" w:rsidRPr="00476D58">
              <w:rPr>
                <w:rFonts w:cstheme="minorHAnsi"/>
                <w:b/>
                <w:bCs/>
              </w:rPr>
              <w:lastRenderedPageBreak/>
              <w:t>and make things more equal.</w:t>
            </w:r>
          </w:p>
          <w:p w14:paraId="20EE70FE" w14:textId="51B6B7F0" w:rsidR="005C44BD" w:rsidRPr="005C44BD" w:rsidRDefault="00703339" w:rsidP="00C423AB">
            <w:pPr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6" behindDoc="0" locked="0" layoutInCell="1" allowOverlap="1" wp14:anchorId="6FE90CDA" wp14:editId="2749C3B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23495</wp:posOffset>
                  </wp:positionV>
                  <wp:extent cx="118110" cy="9461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</w:p>
          <w:p w14:paraId="767191CB" w14:textId="3D45CF08" w:rsidR="00900B35" w:rsidRPr="002D02E5" w:rsidRDefault="00C423AB" w:rsidP="00900B35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</w:t>
            </w:r>
            <w:r w:rsidR="00900B35" w:rsidRPr="00900B35">
              <w:rPr>
                <w:rFonts w:cstheme="minorHAnsi"/>
                <w:b/>
                <w:sz w:val="20"/>
                <w:szCs w:val="40"/>
              </w:rPr>
              <w:t xml:space="preserve"> I can </w:t>
            </w:r>
            <w:r w:rsidR="00476D58" w:rsidRPr="00476D58">
              <w:rPr>
                <w:rFonts w:cstheme="minorHAnsi"/>
                <w:b/>
                <w:bCs/>
                <w:sz w:val="20"/>
                <w:szCs w:val="40"/>
              </w:rPr>
              <w:t>break down how major wins for civil rights, used the 14th Amendment to fight discrimination and make things more equal.</w:t>
            </w:r>
          </w:p>
          <w:p w14:paraId="7E0EF547" w14:textId="44CED511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6CFD499A" w14:textId="77777777" w:rsidR="00C423AB" w:rsidRDefault="00C423AB" w:rsidP="00C423AB">
            <w:pPr>
              <w:rPr>
                <w:rFonts w:cstheme="minorHAnsi"/>
              </w:rPr>
            </w:pPr>
          </w:p>
          <w:p w14:paraId="59103DB6" w14:textId="77777777" w:rsidR="00685842" w:rsidRDefault="00685842" w:rsidP="00C423AB">
            <w:pPr>
              <w:rPr>
                <w:rFonts w:cstheme="minorHAnsi"/>
              </w:rPr>
            </w:pPr>
          </w:p>
          <w:p w14:paraId="1A69A2A1" w14:textId="74ABAC6D" w:rsidR="00685842" w:rsidRPr="002D02E5" w:rsidRDefault="0068584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476D58">
              <w:rPr>
                <w:rFonts w:cstheme="minorHAnsi"/>
              </w:rPr>
              <w:t xml:space="preserve"> </w:t>
            </w:r>
            <w:r w:rsidR="00476D58" w:rsidRPr="00476D58">
              <w:rPr>
                <w:rFonts w:cstheme="minorHAnsi"/>
                <w:b/>
                <w:bCs/>
              </w:rPr>
              <w:t>A new, popular restaurant opens in town. The owner puts a sign on the door that says: "We reserve the right to refuse service to anyone wearing a yellow shirt.”</w:t>
            </w:r>
          </w:p>
        </w:tc>
        <w:tc>
          <w:tcPr>
            <w:tcW w:w="1824" w:type="dxa"/>
          </w:tcPr>
          <w:p w14:paraId="5FEACCE4" w14:textId="77777777" w:rsidR="00C423AB" w:rsidRDefault="00C423AB" w:rsidP="00C423AB">
            <w:pPr>
              <w:rPr>
                <w:rFonts w:cstheme="minorHAnsi"/>
              </w:rPr>
            </w:pPr>
          </w:p>
          <w:p w14:paraId="46EF42E6" w14:textId="77777777" w:rsidR="00587509" w:rsidRDefault="00587509" w:rsidP="00C423AB">
            <w:pPr>
              <w:rPr>
                <w:rFonts w:cstheme="minorHAnsi"/>
              </w:rPr>
            </w:pPr>
          </w:p>
          <w:p w14:paraId="12355268" w14:textId="77777777" w:rsidR="00587509" w:rsidRDefault="00587509" w:rsidP="00C423AB">
            <w:pPr>
              <w:rPr>
                <w:rFonts w:cstheme="minorHAnsi"/>
              </w:rPr>
            </w:pPr>
          </w:p>
          <w:p w14:paraId="1EE4AD17" w14:textId="5E5D7EE2" w:rsidR="00587509" w:rsidRPr="002D02E5" w:rsidRDefault="005C7F9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The Struggle for Equal Protection</w:t>
            </w:r>
          </w:p>
        </w:tc>
        <w:tc>
          <w:tcPr>
            <w:tcW w:w="2070" w:type="dxa"/>
          </w:tcPr>
          <w:p w14:paraId="07B76206" w14:textId="77777777" w:rsidR="00C423AB" w:rsidRDefault="00C423AB" w:rsidP="00C423AB">
            <w:pPr>
              <w:rPr>
                <w:rFonts w:cstheme="minorHAnsi"/>
              </w:rPr>
            </w:pPr>
          </w:p>
          <w:p w14:paraId="0447E407" w14:textId="77777777" w:rsidR="00587509" w:rsidRDefault="00587509" w:rsidP="00C423AB">
            <w:pPr>
              <w:rPr>
                <w:rFonts w:cstheme="minorHAnsi"/>
              </w:rPr>
            </w:pPr>
          </w:p>
          <w:p w14:paraId="02F99085" w14:textId="77777777" w:rsidR="00587509" w:rsidRDefault="00587509" w:rsidP="00C423AB">
            <w:pPr>
              <w:rPr>
                <w:rFonts w:cstheme="minorHAnsi"/>
              </w:rPr>
            </w:pPr>
          </w:p>
          <w:p w14:paraId="45D10E6B" w14:textId="35F2CFC3" w:rsidR="00587509" w:rsidRPr="002D02E5" w:rsidRDefault="005C7F9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Struggle For Equal Protection </w:t>
            </w:r>
          </w:p>
        </w:tc>
        <w:tc>
          <w:tcPr>
            <w:tcW w:w="1847" w:type="dxa"/>
          </w:tcPr>
          <w:p w14:paraId="7ABB827B" w14:textId="77777777" w:rsidR="00C423AB" w:rsidRDefault="00C423AB" w:rsidP="00C423AB">
            <w:pPr>
              <w:rPr>
                <w:rFonts w:cstheme="minorHAnsi"/>
              </w:rPr>
            </w:pPr>
          </w:p>
          <w:p w14:paraId="6A20DE36" w14:textId="77777777" w:rsidR="002955B3" w:rsidRDefault="002955B3" w:rsidP="00C423AB">
            <w:pPr>
              <w:rPr>
                <w:rFonts w:cstheme="minorHAnsi"/>
              </w:rPr>
            </w:pPr>
          </w:p>
          <w:p w14:paraId="482E49ED" w14:textId="77777777" w:rsidR="002955B3" w:rsidRDefault="002955B3" w:rsidP="00C423AB">
            <w:pPr>
              <w:rPr>
                <w:rFonts w:cstheme="minorHAnsi"/>
              </w:rPr>
            </w:pPr>
          </w:p>
          <w:p w14:paraId="0022E828" w14:textId="4C9721E6" w:rsidR="002955B3" w:rsidRPr="002D02E5" w:rsidRDefault="002955B3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22E2B536" w14:textId="77777777" w:rsidR="00C423AB" w:rsidRDefault="00C423AB" w:rsidP="00C423AB">
            <w:pPr>
              <w:rPr>
                <w:rFonts w:cstheme="minorHAnsi"/>
              </w:rPr>
            </w:pPr>
          </w:p>
          <w:p w14:paraId="5BA8499B" w14:textId="77777777" w:rsidR="00DC0E4B" w:rsidRDefault="00DC0E4B" w:rsidP="00C423AB">
            <w:pPr>
              <w:rPr>
                <w:rFonts w:cstheme="minorHAnsi"/>
              </w:rPr>
            </w:pPr>
          </w:p>
          <w:p w14:paraId="010BF760" w14:textId="77777777" w:rsidR="00DC0E4B" w:rsidRDefault="00DC0E4B" w:rsidP="00C423AB">
            <w:pPr>
              <w:rPr>
                <w:rFonts w:cstheme="minorHAnsi"/>
              </w:rPr>
            </w:pPr>
          </w:p>
          <w:p w14:paraId="5630EC5E" w14:textId="17B4AE14" w:rsidR="00DC0E4B" w:rsidRPr="002D02E5" w:rsidRDefault="005C7F9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The Rules of the Game: Due Process of Law</w:t>
            </w:r>
          </w:p>
        </w:tc>
        <w:tc>
          <w:tcPr>
            <w:tcW w:w="1498" w:type="dxa"/>
          </w:tcPr>
          <w:p w14:paraId="5A22C315" w14:textId="77777777" w:rsidR="00C423AB" w:rsidRDefault="00C423AB" w:rsidP="00C423AB">
            <w:pPr>
              <w:rPr>
                <w:rFonts w:cstheme="minorHAnsi"/>
              </w:rPr>
            </w:pPr>
          </w:p>
          <w:p w14:paraId="40BEF514" w14:textId="77777777" w:rsidR="00F32DC5" w:rsidRDefault="00F32DC5" w:rsidP="00C423AB">
            <w:pPr>
              <w:rPr>
                <w:rFonts w:cstheme="minorHAnsi"/>
              </w:rPr>
            </w:pPr>
          </w:p>
          <w:p w14:paraId="65B887E7" w14:textId="77777777" w:rsidR="00F32DC5" w:rsidRDefault="00F32DC5" w:rsidP="00C423AB">
            <w:pPr>
              <w:rPr>
                <w:rFonts w:cstheme="minorHAnsi"/>
              </w:rPr>
            </w:pPr>
          </w:p>
          <w:p w14:paraId="2DE8C7F0" w14:textId="6EC37729" w:rsidR="00F32DC5" w:rsidRPr="002D02E5" w:rsidRDefault="00A1502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476D58" w:rsidRPr="00476D58">
              <w:rPr>
                <w:rFonts w:ascii="Helvetica Neue" w:hAnsi="Helvetica Neue" w:cs="Helvetica Neue"/>
                <w:b/>
                <w:bCs/>
                <w:color w:val="000000"/>
                <w:spacing w:val="-40"/>
                <w:kern w:val="1"/>
                <w:sz w:val="170"/>
                <w:szCs w:val="170"/>
              </w:rPr>
              <w:t xml:space="preserve"> </w:t>
            </w:r>
            <w:r w:rsidR="00476D58" w:rsidRPr="00476D58">
              <w:rPr>
                <w:rFonts w:cstheme="minorHAnsi"/>
                <w:b/>
                <w:bCs/>
              </w:rPr>
              <w:t xml:space="preserve">Which landmark law is most directly associated with protecting </w:t>
            </w:r>
            <w:r w:rsidR="00476D58" w:rsidRPr="00476D58">
              <w:rPr>
                <w:rFonts w:cstheme="minorHAnsi"/>
                <w:b/>
                <w:bCs/>
              </w:rPr>
              <w:lastRenderedPageBreak/>
              <w:t>civil rights by outlawing discrimination in public places like hotels and restaurants?</w:t>
            </w:r>
          </w:p>
        </w:tc>
      </w:tr>
      <w:tr w:rsidR="00C423AB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019397CB" w14:textId="24996BC3" w:rsidR="00C423AB" w:rsidRDefault="00B4395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8" behindDoc="0" locked="0" layoutInCell="1" allowOverlap="1" wp14:anchorId="62C90498" wp14:editId="3CD9E20A">
                  <wp:simplePos x="0" y="0"/>
                  <wp:positionH relativeFrom="column">
                    <wp:posOffset>-29994</wp:posOffset>
                  </wp:positionH>
                  <wp:positionV relativeFrom="paragraph">
                    <wp:posOffset>176040</wp:posOffset>
                  </wp:positionV>
                  <wp:extent cx="96898" cy="95061"/>
                  <wp:effectExtent l="0" t="0" r="5080" b="0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898" cy="9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7BE221EE" w:rsidR="00C423AB" w:rsidRPr="00B4395D" w:rsidRDefault="00C423AB" w:rsidP="00C423AB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D858E1">
              <w:rPr>
                <w:rFonts w:cstheme="minorHAnsi"/>
                <w:bCs/>
                <w:sz w:val="10"/>
                <w:szCs w:val="10"/>
              </w:rPr>
              <w:t>I am learning about</w:t>
            </w:r>
            <w:r w:rsidR="00476D58">
              <w:rPr>
                <w:rFonts w:cstheme="minorHAnsi"/>
                <w:bCs/>
                <w:sz w:val="10"/>
                <w:szCs w:val="10"/>
              </w:rPr>
              <w:t xml:space="preserve"> </w:t>
            </w:r>
            <w:r w:rsidR="00476D58" w:rsidRPr="00476D58">
              <w:rPr>
                <w:rFonts w:cstheme="minorHAnsi"/>
                <w:b/>
                <w:bCs/>
                <w:sz w:val="10"/>
                <w:szCs w:val="10"/>
              </w:rPr>
              <w:t>how due process acts as the government’s rulebook, ensuring it must prove guilt and can’t skip steps.</w:t>
            </w:r>
          </w:p>
          <w:p w14:paraId="44070905" w14:textId="53DD5066" w:rsidR="008D692E" w:rsidRDefault="00085E20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51" behindDoc="0" locked="0" layoutInCell="1" allowOverlap="1" wp14:anchorId="46DAD951" wp14:editId="62D8039D">
                  <wp:simplePos x="0" y="0"/>
                  <wp:positionH relativeFrom="column">
                    <wp:posOffset>-41446</wp:posOffset>
                  </wp:positionH>
                  <wp:positionV relativeFrom="paragraph">
                    <wp:posOffset>166024</wp:posOffset>
                  </wp:positionV>
                  <wp:extent cx="107367" cy="86008"/>
                  <wp:effectExtent l="0" t="0" r="0" b="317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7367" cy="86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</w:p>
          <w:p w14:paraId="4BA88B9A" w14:textId="666094BA" w:rsidR="00C423AB" w:rsidRPr="002D02E5" w:rsidRDefault="00C423AB" w:rsidP="00476D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8D692E">
              <w:rPr>
                <w:rFonts w:cstheme="minorHAnsi"/>
                <w:sz w:val="12"/>
              </w:rPr>
              <w:t xml:space="preserve">   </w:t>
            </w:r>
            <w:r w:rsidR="00F751B4" w:rsidRPr="00085E20">
              <w:rPr>
                <w:rFonts w:cstheme="minorHAnsi"/>
                <w:sz w:val="10"/>
                <w:szCs w:val="20"/>
              </w:rPr>
              <w:t xml:space="preserve">I </w:t>
            </w:r>
            <w:r w:rsidR="005F3D81" w:rsidRPr="00085E20">
              <w:rPr>
                <w:rFonts w:cstheme="minorHAnsi"/>
                <w:sz w:val="10"/>
                <w:szCs w:val="20"/>
              </w:rPr>
              <w:t>can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476D58" w:rsidRPr="00476D58">
              <w:rPr>
                <w:rFonts w:cstheme="minorHAnsi"/>
                <w:b/>
                <w:bCs/>
                <w:sz w:val="12"/>
              </w:rPr>
              <w:t xml:space="preserve">explain how due process acts as the government’s rulebook, ensuring it must prove guilt and can’t skip steps. </w:t>
            </w:r>
            <w:r>
              <w:rPr>
                <w:rFonts w:cstheme="minorHAnsi"/>
                <w:b/>
                <w:sz w:val="12"/>
              </w:rPr>
              <w:t xml:space="preserve">      </w:t>
            </w:r>
          </w:p>
        </w:tc>
        <w:tc>
          <w:tcPr>
            <w:tcW w:w="2205" w:type="dxa"/>
          </w:tcPr>
          <w:p w14:paraId="4B15B45F" w14:textId="77777777" w:rsidR="00C423AB" w:rsidRDefault="00C423AB" w:rsidP="00C423AB">
            <w:pPr>
              <w:rPr>
                <w:rFonts w:cstheme="minorHAnsi"/>
              </w:rPr>
            </w:pPr>
          </w:p>
          <w:p w14:paraId="3E8E2718" w14:textId="77777777" w:rsidR="00250828" w:rsidRDefault="00250828" w:rsidP="00C423AB">
            <w:pPr>
              <w:rPr>
                <w:rFonts w:cstheme="minorHAnsi"/>
              </w:rPr>
            </w:pPr>
          </w:p>
          <w:p w14:paraId="07FCA4D1" w14:textId="77777777" w:rsidR="00250828" w:rsidRDefault="00250828" w:rsidP="00C423AB">
            <w:pPr>
              <w:rPr>
                <w:rFonts w:cstheme="minorHAnsi"/>
              </w:rPr>
            </w:pPr>
          </w:p>
          <w:p w14:paraId="2B9EBB31" w14:textId="77777777" w:rsidR="00250828" w:rsidRDefault="00250828" w:rsidP="00C423AB">
            <w:pPr>
              <w:rPr>
                <w:rFonts w:cstheme="minorHAnsi"/>
              </w:rPr>
            </w:pPr>
          </w:p>
          <w:p w14:paraId="48F45E17" w14:textId="42286B12" w:rsidR="005C7F97" w:rsidRPr="002D02E5" w:rsidRDefault="00250828" w:rsidP="005C7F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</w:p>
          <w:p w14:paraId="37F1D968" w14:textId="09F75FE4" w:rsidR="00492B2F" w:rsidRPr="002D02E5" w:rsidRDefault="00476D58" w:rsidP="00C423AB">
            <w:pPr>
              <w:rPr>
                <w:rFonts w:cstheme="minorHAnsi"/>
              </w:rPr>
            </w:pPr>
            <w:r w:rsidRPr="00476D58">
              <w:rPr>
                <w:rFonts w:cstheme="minorHAnsi"/>
                <w:b/>
                <w:bCs/>
              </w:rPr>
              <w:t>Before they can officially punish you, what are two things you think they must do to be fair? (Examples: let you tell your side of the story, show evidence, etc.)</w:t>
            </w:r>
          </w:p>
        </w:tc>
        <w:tc>
          <w:tcPr>
            <w:tcW w:w="1824" w:type="dxa"/>
          </w:tcPr>
          <w:p w14:paraId="5A69AD45" w14:textId="77777777" w:rsidR="00C423AB" w:rsidRDefault="00C423AB" w:rsidP="00C423AB">
            <w:pPr>
              <w:rPr>
                <w:rFonts w:cstheme="minorHAnsi"/>
              </w:rPr>
            </w:pPr>
          </w:p>
          <w:p w14:paraId="6C895A6D" w14:textId="77777777" w:rsidR="00085E20" w:rsidRDefault="00085E20" w:rsidP="00C423AB">
            <w:pPr>
              <w:rPr>
                <w:rFonts w:cstheme="minorHAnsi"/>
              </w:rPr>
            </w:pPr>
          </w:p>
          <w:p w14:paraId="1298EDCB" w14:textId="77777777" w:rsidR="00085E20" w:rsidRDefault="00085E20" w:rsidP="00C423AB">
            <w:pPr>
              <w:rPr>
                <w:rFonts w:cstheme="minorHAnsi"/>
              </w:rPr>
            </w:pPr>
          </w:p>
          <w:p w14:paraId="7F90F517" w14:textId="77777777" w:rsidR="00492B2F" w:rsidRDefault="00492B2F" w:rsidP="00C423AB">
            <w:pPr>
              <w:rPr>
                <w:rFonts w:cstheme="minorHAnsi"/>
              </w:rPr>
            </w:pPr>
          </w:p>
          <w:p w14:paraId="1C006E23" w14:textId="6F1F93AF" w:rsidR="00085E20" w:rsidRPr="002D02E5" w:rsidRDefault="00476D58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The Rule of the Game: Due Process of Law </w:t>
            </w:r>
          </w:p>
        </w:tc>
        <w:tc>
          <w:tcPr>
            <w:tcW w:w="2070" w:type="dxa"/>
          </w:tcPr>
          <w:p w14:paraId="7E5EE58E" w14:textId="77777777" w:rsidR="00C423AB" w:rsidRDefault="00C423AB" w:rsidP="00C423AB">
            <w:pPr>
              <w:rPr>
                <w:rFonts w:cstheme="minorHAnsi"/>
              </w:rPr>
            </w:pPr>
          </w:p>
          <w:p w14:paraId="312B9E94" w14:textId="77777777" w:rsidR="00492B2F" w:rsidRDefault="00492B2F" w:rsidP="00C423AB">
            <w:pPr>
              <w:rPr>
                <w:rFonts w:cstheme="minorHAnsi"/>
              </w:rPr>
            </w:pPr>
          </w:p>
          <w:p w14:paraId="5776EB64" w14:textId="77777777" w:rsidR="00492B2F" w:rsidRDefault="00492B2F" w:rsidP="00C423AB">
            <w:pPr>
              <w:rPr>
                <w:rFonts w:cstheme="minorHAnsi"/>
              </w:rPr>
            </w:pPr>
          </w:p>
          <w:p w14:paraId="62364B46" w14:textId="77777777" w:rsidR="00492B2F" w:rsidRDefault="00492B2F" w:rsidP="00C423AB">
            <w:pPr>
              <w:rPr>
                <w:rFonts w:cstheme="minorHAnsi"/>
              </w:rPr>
            </w:pPr>
          </w:p>
          <w:p w14:paraId="578DEA5D" w14:textId="02DF4DB0" w:rsidR="00492B2F" w:rsidRPr="002D02E5" w:rsidRDefault="00476D5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Rule of the Game: Due Process of Law </w:t>
            </w:r>
          </w:p>
        </w:tc>
        <w:tc>
          <w:tcPr>
            <w:tcW w:w="1847" w:type="dxa"/>
          </w:tcPr>
          <w:p w14:paraId="11D74A85" w14:textId="77777777" w:rsidR="00C423AB" w:rsidRDefault="00C423AB" w:rsidP="00C423AB">
            <w:pPr>
              <w:rPr>
                <w:rFonts w:cstheme="minorHAnsi"/>
              </w:rPr>
            </w:pPr>
          </w:p>
          <w:p w14:paraId="78F584A3" w14:textId="77777777" w:rsidR="000B622B" w:rsidRDefault="000B622B" w:rsidP="00C423AB">
            <w:pPr>
              <w:rPr>
                <w:rFonts w:cstheme="minorHAnsi"/>
              </w:rPr>
            </w:pPr>
          </w:p>
          <w:p w14:paraId="3CA031AB" w14:textId="77777777" w:rsidR="000B622B" w:rsidRDefault="000B622B" w:rsidP="00C423AB">
            <w:pPr>
              <w:rPr>
                <w:rFonts w:cstheme="minorHAnsi"/>
              </w:rPr>
            </w:pPr>
          </w:p>
          <w:p w14:paraId="181E3F2F" w14:textId="77777777" w:rsidR="00492B2F" w:rsidRDefault="00492B2F" w:rsidP="00C423AB">
            <w:pPr>
              <w:rPr>
                <w:rFonts w:cstheme="minorHAnsi"/>
              </w:rPr>
            </w:pPr>
          </w:p>
          <w:p w14:paraId="26C418E0" w14:textId="77777777" w:rsidR="00492B2F" w:rsidRDefault="00492B2F" w:rsidP="00C423AB">
            <w:pPr>
              <w:rPr>
                <w:rFonts w:cstheme="minorHAnsi"/>
              </w:rPr>
            </w:pPr>
          </w:p>
          <w:p w14:paraId="7A64CDB8" w14:textId="0B008873" w:rsidR="00492B2F" w:rsidRPr="002D02E5" w:rsidRDefault="00492B2F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8D339A4" w14:textId="77777777" w:rsidR="00492B2F" w:rsidRDefault="00492B2F" w:rsidP="00C423AB">
            <w:pPr>
              <w:rPr>
                <w:rFonts w:cstheme="minorHAnsi"/>
              </w:rPr>
            </w:pPr>
          </w:p>
          <w:p w14:paraId="3F7F0A20" w14:textId="77777777" w:rsidR="00492B2F" w:rsidRDefault="00492B2F" w:rsidP="00C423AB">
            <w:pPr>
              <w:rPr>
                <w:rFonts w:cstheme="minorHAnsi"/>
              </w:rPr>
            </w:pPr>
          </w:p>
          <w:p w14:paraId="28BC4233" w14:textId="77777777" w:rsidR="00492B2F" w:rsidRDefault="00492B2F" w:rsidP="00C423AB">
            <w:pPr>
              <w:rPr>
                <w:rFonts w:cstheme="minorHAnsi"/>
              </w:rPr>
            </w:pPr>
          </w:p>
          <w:p w14:paraId="300D1F61" w14:textId="77777777" w:rsidR="00492B2F" w:rsidRDefault="00492B2F" w:rsidP="00C423AB">
            <w:pPr>
              <w:rPr>
                <w:rFonts w:cstheme="minorHAnsi"/>
              </w:rPr>
            </w:pPr>
          </w:p>
          <w:p w14:paraId="0835072E" w14:textId="037B8284" w:rsidR="00492B2F" w:rsidRPr="002D02E5" w:rsidRDefault="00492B2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D5D7B" w:rsidRPr="008D5D7B">
              <w:rPr>
                <w:rFonts w:cstheme="minorHAnsi"/>
                <w:b/>
              </w:rPr>
              <w:t>Due Process &amp; Incorporation Case File</w:t>
            </w:r>
          </w:p>
        </w:tc>
        <w:tc>
          <w:tcPr>
            <w:tcW w:w="1498" w:type="dxa"/>
          </w:tcPr>
          <w:p w14:paraId="49B7B727" w14:textId="77777777" w:rsidR="00476D58" w:rsidRDefault="00476D58" w:rsidP="005C7F97">
            <w:pPr>
              <w:rPr>
                <w:rFonts w:cstheme="minorHAnsi"/>
              </w:rPr>
            </w:pPr>
          </w:p>
          <w:p w14:paraId="27F6C617" w14:textId="0BA1654B" w:rsidR="005C7F97" w:rsidRPr="002D02E5" w:rsidRDefault="00AC5AC6" w:rsidP="005C7F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75612296" w14:textId="379A26EA" w:rsidR="00AC5AC6" w:rsidRPr="002D02E5" w:rsidRDefault="00476D58" w:rsidP="00C423AB">
            <w:pPr>
              <w:rPr>
                <w:rFonts w:cstheme="minorHAnsi"/>
              </w:rPr>
            </w:pPr>
            <w:r w:rsidRPr="00476D58">
              <w:rPr>
                <w:rFonts w:cstheme="minorHAnsi"/>
                <w:b/>
                <w:bCs/>
              </w:rPr>
              <w:t>The concept of "due process of law," found in both the 5th and 14th Amendments, requires that the government must:</w:t>
            </w:r>
          </w:p>
        </w:tc>
      </w:tr>
      <w:tr w:rsidR="00C423AB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18D01523" w:rsidR="00C423AB" w:rsidRPr="00C423AB" w:rsidRDefault="002B0259" w:rsidP="00465B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2" behindDoc="0" locked="0" layoutInCell="1" allowOverlap="1" wp14:anchorId="5FEBA876" wp14:editId="30E1D5E8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153418</wp:posOffset>
                  </wp:positionV>
                  <wp:extent cx="132598" cy="110490"/>
                  <wp:effectExtent l="0" t="0" r="0" b="3810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2598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255">
              <w:rPr>
                <w:rFonts w:cstheme="minorHAnsi"/>
                <w:b/>
                <w:sz w:val="10"/>
                <w:szCs w:val="10"/>
              </w:rPr>
              <w:t xml:space="preserve"> </w:t>
            </w:r>
          </w:p>
          <w:p w14:paraId="14BFA6D5" w14:textId="77777777" w:rsidR="00476D58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057694">
              <w:rPr>
                <w:rFonts w:cstheme="minorHAnsi"/>
              </w:rPr>
              <w:t>I am learning about</w:t>
            </w:r>
          </w:p>
          <w:p w14:paraId="2B6A5670" w14:textId="2200D387" w:rsidR="00C423AB" w:rsidRPr="00C423AB" w:rsidRDefault="00476D58" w:rsidP="00C423AB">
            <w:pPr>
              <w:rPr>
                <w:rFonts w:cstheme="minorHAnsi"/>
                <w:b/>
              </w:rPr>
            </w:pPr>
            <w:r w:rsidRPr="00476D58">
              <w:rPr>
                <w:rFonts w:cstheme="minorHAnsi"/>
                <w:b/>
                <w:bCs/>
              </w:rPr>
              <w:t xml:space="preserve">how due process acts </w:t>
            </w:r>
            <w:r w:rsidRPr="00476D58">
              <w:rPr>
                <w:rFonts w:cstheme="minorHAnsi"/>
                <w:b/>
                <w:bCs/>
              </w:rPr>
              <w:lastRenderedPageBreak/>
              <w:t>as the government’s rulebook, ensuring it must prove guilt and can’t skip steps.</w:t>
            </w:r>
          </w:p>
          <w:p w14:paraId="225D3E30" w14:textId="6498C808" w:rsidR="00264E83" w:rsidRDefault="00264E83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9" behindDoc="0" locked="0" layoutInCell="1" allowOverlap="1" wp14:anchorId="5CB1CD89" wp14:editId="3214DEAF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20955</wp:posOffset>
                  </wp:positionV>
                  <wp:extent cx="115570" cy="9207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570" cy="9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  <w:sz w:val="12"/>
              </w:rPr>
              <w:t xml:space="preserve">         </w:t>
            </w:r>
          </w:p>
          <w:p w14:paraId="27FEF938" w14:textId="5A5D02EB" w:rsidR="00264E83" w:rsidRPr="00264E83" w:rsidRDefault="00465B4B" w:rsidP="00476D58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</w:t>
            </w:r>
            <w:r w:rsidRPr="00900B35">
              <w:rPr>
                <w:rFonts w:cstheme="minorHAnsi"/>
                <w:b/>
                <w:sz w:val="20"/>
                <w:szCs w:val="40"/>
              </w:rPr>
              <w:t>I can</w:t>
            </w:r>
            <w:r w:rsidR="00476D58">
              <w:rPr>
                <w:rFonts w:cstheme="minorHAnsi"/>
                <w:b/>
                <w:sz w:val="20"/>
                <w:szCs w:val="40"/>
              </w:rPr>
              <w:t xml:space="preserve"> </w:t>
            </w:r>
            <w:r w:rsidR="00476D58" w:rsidRPr="00476D58">
              <w:rPr>
                <w:rFonts w:cstheme="minorHAnsi"/>
                <w:b/>
                <w:bCs/>
                <w:sz w:val="20"/>
                <w:szCs w:val="40"/>
              </w:rPr>
              <w:t>explain how due process acts as the government’s rulebook, ensuring it must prove guilt and can’t skip steps.</w:t>
            </w:r>
          </w:p>
        </w:tc>
        <w:tc>
          <w:tcPr>
            <w:tcW w:w="2205" w:type="dxa"/>
          </w:tcPr>
          <w:p w14:paraId="05EA9887" w14:textId="77777777" w:rsidR="00C423AB" w:rsidRDefault="00C423AB" w:rsidP="00C423AB">
            <w:pPr>
              <w:rPr>
                <w:rFonts w:cstheme="minorHAnsi"/>
              </w:rPr>
            </w:pPr>
          </w:p>
          <w:p w14:paraId="19CBC2DE" w14:textId="77777777" w:rsidR="00923BBC" w:rsidRDefault="00923BBC" w:rsidP="00C423AB">
            <w:pPr>
              <w:rPr>
                <w:rFonts w:cstheme="minorHAnsi"/>
              </w:rPr>
            </w:pPr>
          </w:p>
          <w:p w14:paraId="1014664F" w14:textId="77777777" w:rsidR="00476D58" w:rsidRDefault="00923BBC" w:rsidP="00C423AB">
            <w:pPr>
              <w:rPr>
                <w:rFonts w:ascii="Helvetica Neue" w:hAnsi="Helvetica Neue" w:cs="Helvetica Neue"/>
                <w:b/>
                <w:bCs/>
                <w:color w:val="000000"/>
                <w:spacing w:val="-60"/>
                <w:kern w:val="1"/>
                <w:sz w:val="214"/>
                <w:szCs w:val="214"/>
              </w:rPr>
            </w:pPr>
            <w:r>
              <w:rPr>
                <w:rFonts w:cstheme="minorHAnsi"/>
              </w:rPr>
              <w:t>Do Now:</w:t>
            </w:r>
            <w:r w:rsidR="00476D58" w:rsidRPr="00476D58">
              <w:rPr>
                <w:rFonts w:ascii="Helvetica Neue" w:hAnsi="Helvetica Neue" w:cs="Helvetica Neue"/>
                <w:b/>
                <w:bCs/>
                <w:color w:val="000000"/>
                <w:spacing w:val="-60"/>
                <w:kern w:val="1"/>
                <w:sz w:val="214"/>
                <w:szCs w:val="214"/>
              </w:rPr>
              <w:t xml:space="preserve"> </w:t>
            </w:r>
          </w:p>
          <w:p w14:paraId="61274EBE" w14:textId="25C19F99" w:rsidR="00923BBC" w:rsidRPr="002D02E5" w:rsidRDefault="00476D58" w:rsidP="00C423AB">
            <w:pPr>
              <w:rPr>
                <w:rFonts w:cstheme="minorHAnsi"/>
              </w:rPr>
            </w:pPr>
            <w:r w:rsidRPr="00476D58">
              <w:rPr>
                <w:rFonts w:cstheme="minorHAnsi"/>
                <w:b/>
                <w:bCs/>
              </w:rPr>
              <w:t xml:space="preserve">What is the key relationship between </w:t>
            </w:r>
            <w:r w:rsidRPr="00476D58">
              <w:rPr>
                <w:rFonts w:cstheme="minorHAnsi"/>
                <w:b/>
                <w:bCs/>
              </w:rPr>
              <w:lastRenderedPageBreak/>
              <w:t>the 14th Amendment and the Bill of Rights?</w:t>
            </w:r>
          </w:p>
        </w:tc>
        <w:tc>
          <w:tcPr>
            <w:tcW w:w="1824" w:type="dxa"/>
          </w:tcPr>
          <w:p w14:paraId="45ED70E3" w14:textId="77777777" w:rsidR="00C423AB" w:rsidRDefault="00C423AB" w:rsidP="00C423AB">
            <w:pPr>
              <w:rPr>
                <w:rFonts w:cstheme="minorHAnsi"/>
              </w:rPr>
            </w:pPr>
          </w:p>
          <w:p w14:paraId="31306F07" w14:textId="77777777" w:rsidR="00005B7A" w:rsidRDefault="00005B7A" w:rsidP="00C423AB">
            <w:pPr>
              <w:rPr>
                <w:rFonts w:cstheme="minorHAnsi"/>
              </w:rPr>
            </w:pPr>
          </w:p>
          <w:p w14:paraId="31E72F08" w14:textId="77777777" w:rsidR="00005B7A" w:rsidRDefault="00005B7A" w:rsidP="00C423AB">
            <w:pPr>
              <w:rPr>
                <w:rFonts w:cstheme="minorHAnsi"/>
              </w:rPr>
            </w:pPr>
          </w:p>
          <w:p w14:paraId="7BAB9F2C" w14:textId="1029112A" w:rsidR="00005B7A" w:rsidRPr="002D02E5" w:rsidRDefault="00100B85" w:rsidP="00C423AB">
            <w:pPr>
              <w:rPr>
                <w:rFonts w:cstheme="minorHAnsi"/>
              </w:rPr>
            </w:pPr>
            <w:r w:rsidRPr="00351FC3">
              <w:rPr>
                <w:rFonts w:cstheme="minorHAnsi"/>
                <w:b/>
                <w:bCs/>
              </w:rPr>
              <w:t>The Doctrine of Incorporation</w:t>
            </w:r>
          </w:p>
        </w:tc>
        <w:tc>
          <w:tcPr>
            <w:tcW w:w="2070" w:type="dxa"/>
          </w:tcPr>
          <w:p w14:paraId="3FA6A6C3" w14:textId="77777777" w:rsidR="00100B85" w:rsidRDefault="00100B85" w:rsidP="00C423AB">
            <w:pPr>
              <w:rPr>
                <w:rFonts w:cstheme="minorHAnsi"/>
                <w:b/>
                <w:bCs/>
              </w:rPr>
            </w:pPr>
          </w:p>
          <w:p w14:paraId="157619E5" w14:textId="77777777" w:rsidR="00100B85" w:rsidRDefault="00100B85" w:rsidP="00C423AB">
            <w:pPr>
              <w:rPr>
                <w:rFonts w:cstheme="minorHAnsi"/>
                <w:b/>
                <w:bCs/>
              </w:rPr>
            </w:pPr>
          </w:p>
          <w:p w14:paraId="2632901B" w14:textId="77777777" w:rsidR="00100B85" w:rsidRDefault="00100B85" w:rsidP="00C423AB">
            <w:pPr>
              <w:rPr>
                <w:rFonts w:cstheme="minorHAnsi"/>
                <w:b/>
                <w:bCs/>
              </w:rPr>
            </w:pPr>
          </w:p>
          <w:p w14:paraId="02066648" w14:textId="6ECC1445" w:rsidR="00C423AB" w:rsidRPr="002D02E5" w:rsidRDefault="00100B85" w:rsidP="00C423AB">
            <w:pPr>
              <w:rPr>
                <w:rFonts w:cstheme="minorHAnsi"/>
              </w:rPr>
            </w:pPr>
            <w:r w:rsidRPr="00351FC3">
              <w:rPr>
                <w:rFonts w:cstheme="minorHAnsi"/>
                <w:b/>
                <w:bCs/>
              </w:rPr>
              <w:t>The Doctrine of Incorporation</w:t>
            </w:r>
          </w:p>
        </w:tc>
        <w:tc>
          <w:tcPr>
            <w:tcW w:w="1847" w:type="dxa"/>
          </w:tcPr>
          <w:p w14:paraId="46C97CDD" w14:textId="77777777" w:rsidR="00C423AB" w:rsidRDefault="00C423AB" w:rsidP="00C423AB">
            <w:pPr>
              <w:rPr>
                <w:rFonts w:cstheme="minorHAnsi"/>
              </w:rPr>
            </w:pPr>
          </w:p>
          <w:p w14:paraId="27D16019" w14:textId="77777777" w:rsidR="00BE3B8E" w:rsidRDefault="00BE3B8E" w:rsidP="00C423AB">
            <w:pPr>
              <w:rPr>
                <w:rFonts w:cstheme="minorHAnsi"/>
              </w:rPr>
            </w:pPr>
          </w:p>
          <w:p w14:paraId="4A8E7F0B" w14:textId="68B96F9C" w:rsidR="00BE3B8E" w:rsidRPr="002D02E5" w:rsidRDefault="00BE3B8E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685AE80B" w14:textId="77777777" w:rsidR="00100B85" w:rsidRDefault="00100B85" w:rsidP="00C423AB">
            <w:pPr>
              <w:rPr>
                <w:rFonts w:cstheme="minorHAnsi"/>
              </w:rPr>
            </w:pPr>
          </w:p>
          <w:p w14:paraId="3BDC03F0" w14:textId="77777777" w:rsidR="00100B85" w:rsidRDefault="00100B85" w:rsidP="00C423AB">
            <w:pPr>
              <w:rPr>
                <w:rFonts w:cstheme="minorHAnsi"/>
              </w:rPr>
            </w:pPr>
          </w:p>
          <w:p w14:paraId="57ACAD40" w14:textId="75939DE1" w:rsidR="00C423AB" w:rsidRPr="002D02E5" w:rsidRDefault="00100B8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Can be found in Canvas: Can I Post That</w:t>
            </w:r>
          </w:p>
        </w:tc>
        <w:tc>
          <w:tcPr>
            <w:tcW w:w="1498" w:type="dxa"/>
          </w:tcPr>
          <w:p w14:paraId="69EBB896" w14:textId="77777777" w:rsidR="00476D58" w:rsidRDefault="00476D58" w:rsidP="00C423AB">
            <w:pPr>
              <w:rPr>
                <w:rFonts w:cstheme="minorHAnsi"/>
              </w:rPr>
            </w:pPr>
          </w:p>
          <w:p w14:paraId="167F6272" w14:textId="0473CF7E" w:rsidR="007D3913" w:rsidRPr="002D02E5" w:rsidRDefault="00476D5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Pr="00476D58">
              <w:rPr>
                <w:rFonts w:ascii="Helvetica Neue" w:hAnsi="Helvetica Neue" w:cs="Helvetica Neue"/>
                <w:b/>
                <w:bCs/>
                <w:color w:val="000000"/>
                <w:spacing w:val="-40"/>
                <w:kern w:val="1"/>
                <w:sz w:val="170"/>
                <w:szCs w:val="170"/>
              </w:rPr>
              <w:t xml:space="preserve"> </w:t>
            </w:r>
            <w:r w:rsidRPr="00476D58">
              <w:rPr>
                <w:rFonts w:cstheme="minorHAnsi"/>
                <w:b/>
                <w:bCs/>
              </w:rPr>
              <w:t xml:space="preserve">How did the Supreme Court's </w:t>
            </w:r>
            <w:r w:rsidRPr="00476D58">
              <w:rPr>
                <w:rFonts w:cstheme="minorHAnsi"/>
                <w:b/>
                <w:bCs/>
              </w:rPr>
              <w:lastRenderedPageBreak/>
              <w:t>decision in Brown v. Board of Education apply the principle of "equal protection" from the 14th Amendment?</w:t>
            </w:r>
          </w:p>
        </w:tc>
      </w:tr>
      <w:tr w:rsidR="00C423AB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7D3913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3" behindDoc="0" locked="0" layoutInCell="1" allowOverlap="1" wp14:anchorId="6C712606" wp14:editId="543419E9">
                  <wp:simplePos x="0" y="0"/>
                  <wp:positionH relativeFrom="column">
                    <wp:posOffset>2020</wp:posOffset>
                  </wp:positionH>
                  <wp:positionV relativeFrom="paragraph">
                    <wp:posOffset>106427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B6F273" w14:textId="582BB8A8" w:rsidR="00DB7992" w:rsidRPr="0032587D" w:rsidRDefault="00C423AB" w:rsidP="0032587D">
            <w:pPr>
              <w:rPr>
                <w:rFonts w:cstheme="minorHAnsi"/>
                <w:b/>
                <w:bCs/>
                <w:sz w:val="18"/>
                <w:szCs w:val="32"/>
              </w:rPr>
            </w:pPr>
            <w:r w:rsidRPr="0032587D">
              <w:rPr>
                <w:rFonts w:cstheme="minorHAnsi"/>
                <w:b/>
                <w:bCs/>
                <w:sz w:val="32"/>
                <w:szCs w:val="32"/>
              </w:rPr>
              <w:t xml:space="preserve">     </w:t>
            </w:r>
            <w:r w:rsidRPr="0032587D">
              <w:rPr>
                <w:rFonts w:cstheme="minorHAnsi"/>
                <w:b/>
                <w:bCs/>
                <w:sz w:val="18"/>
                <w:szCs w:val="32"/>
              </w:rPr>
              <w:t xml:space="preserve"> </w:t>
            </w:r>
            <w:r w:rsidR="00DB7992" w:rsidRPr="0032587D">
              <w:rPr>
                <w:rFonts w:cstheme="minorHAnsi"/>
                <w:b/>
                <w:bCs/>
                <w:sz w:val="18"/>
                <w:szCs w:val="32"/>
              </w:rPr>
              <w:t xml:space="preserve">I am learning about how </w:t>
            </w:r>
            <w:r w:rsidR="0032587D" w:rsidRPr="0032587D">
              <w:rPr>
                <w:rFonts w:cstheme="minorHAnsi"/>
                <w:b/>
                <w:bCs/>
                <w:sz w:val="18"/>
                <w:szCs w:val="32"/>
              </w:rPr>
              <w:t>diffe</w:t>
            </w:r>
            <w:r w:rsidR="0032587D" w:rsidRPr="0032587D">
              <w:rPr>
                <w:rFonts w:cstheme="minorHAnsi"/>
                <w:b/>
                <w:bCs/>
                <w:sz w:val="18"/>
                <w:szCs w:val="32"/>
              </w:rPr>
              <w:t xml:space="preserve">rence </w:t>
            </w:r>
            <w:r w:rsidR="0032587D" w:rsidRPr="0032587D">
              <w:rPr>
                <w:rFonts w:cstheme="minorHAnsi"/>
                <w:b/>
                <w:bCs/>
                <w:sz w:val="18"/>
                <w:szCs w:val="32"/>
              </w:rPr>
              <w:t>between civil liberties and civil rights and analyze how due process protections have been applied to the states.</w:t>
            </w:r>
          </w:p>
          <w:p w14:paraId="39758275" w14:textId="5C3DF4B3" w:rsidR="00DB7992" w:rsidRDefault="00DB7992" w:rsidP="00C423AB">
            <w:pPr>
              <w:rPr>
                <w:rFonts w:cstheme="minorHAnsi"/>
                <w:b/>
                <w:sz w:val="1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50" behindDoc="0" locked="0" layoutInCell="1" allowOverlap="1" wp14:anchorId="66BC017A" wp14:editId="7BBDEA3B">
                  <wp:simplePos x="0" y="0"/>
                  <wp:positionH relativeFrom="column">
                    <wp:posOffset>-30056</wp:posOffset>
                  </wp:positionH>
                  <wp:positionV relativeFrom="paragraph">
                    <wp:posOffset>68368</wp:posOffset>
                  </wp:positionV>
                  <wp:extent cx="115685" cy="92672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685" cy="92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15DBAB" w14:textId="2C17C3ED" w:rsidR="00DB7992" w:rsidRPr="0032587D" w:rsidRDefault="00DB7992" w:rsidP="00DB7992">
            <w:pPr>
              <w:rPr>
                <w:rFonts w:cstheme="minorHAnsi"/>
                <w:b/>
                <w:sz w:val="18"/>
                <w:szCs w:val="32"/>
              </w:rPr>
            </w:pPr>
            <w:r>
              <w:rPr>
                <w:rFonts w:cstheme="minorHAnsi"/>
                <w:b/>
                <w:sz w:val="10"/>
                <w:szCs w:val="20"/>
              </w:rPr>
              <w:t xml:space="preserve">         </w:t>
            </w:r>
            <w:r w:rsidRPr="0032587D">
              <w:rPr>
                <w:rFonts w:cstheme="minorHAnsi"/>
                <w:b/>
                <w:sz w:val="16"/>
                <w:szCs w:val="28"/>
              </w:rPr>
              <w:t xml:space="preserve">I can </w:t>
            </w:r>
            <w:r w:rsidR="0032587D" w:rsidRPr="0032587D">
              <w:rPr>
                <w:rFonts w:cstheme="minorHAnsi"/>
                <w:b/>
                <w:bCs/>
                <w:sz w:val="16"/>
                <w:szCs w:val="28"/>
              </w:rPr>
              <w:t>differentiate</w:t>
            </w:r>
            <w:r w:rsidR="0032587D" w:rsidRPr="0032587D">
              <w:rPr>
                <w:rFonts w:cstheme="minorHAnsi"/>
                <w:b/>
                <w:sz w:val="16"/>
                <w:szCs w:val="28"/>
              </w:rPr>
              <w:t xml:space="preserve"> between civil liberties and civil rights and </w:t>
            </w:r>
            <w:r w:rsidR="0032587D" w:rsidRPr="0032587D">
              <w:rPr>
                <w:rFonts w:cstheme="minorHAnsi"/>
                <w:b/>
                <w:bCs/>
                <w:sz w:val="16"/>
                <w:szCs w:val="28"/>
              </w:rPr>
              <w:t>analyze</w:t>
            </w:r>
            <w:r w:rsidR="0032587D" w:rsidRPr="0032587D">
              <w:rPr>
                <w:rFonts w:cstheme="minorHAnsi"/>
                <w:b/>
                <w:sz w:val="16"/>
                <w:szCs w:val="28"/>
              </w:rPr>
              <w:t xml:space="preserve"> how due process protections have been applied to the states.</w:t>
            </w:r>
          </w:p>
          <w:p w14:paraId="7E7511D5" w14:textId="155E4306" w:rsidR="00C423AB" w:rsidRPr="0036023B" w:rsidRDefault="00DB7992" w:rsidP="00C423AB">
            <w:pPr>
              <w:rPr>
                <w:rFonts w:cstheme="minorHAnsi"/>
                <w:b/>
                <w:sz w:val="12"/>
              </w:rPr>
            </w:pPr>
            <w:r w:rsidRPr="0032587D">
              <w:rPr>
                <w:rFonts w:cstheme="minorHAnsi"/>
                <w:b/>
                <w:sz w:val="18"/>
                <w:szCs w:val="32"/>
              </w:rPr>
              <w:lastRenderedPageBreak/>
              <w:t xml:space="preserve">                                                                </w:t>
            </w:r>
          </w:p>
        </w:tc>
        <w:tc>
          <w:tcPr>
            <w:tcW w:w="2205" w:type="dxa"/>
          </w:tcPr>
          <w:p w14:paraId="7444FC6D" w14:textId="77777777" w:rsidR="00C423AB" w:rsidRDefault="00C423AB" w:rsidP="00C423AB">
            <w:pPr>
              <w:rPr>
                <w:rFonts w:cstheme="minorHAnsi"/>
              </w:rPr>
            </w:pPr>
          </w:p>
          <w:p w14:paraId="0C0902D3" w14:textId="77777777" w:rsidR="00AE609F" w:rsidRDefault="00AE609F" w:rsidP="00C423AB">
            <w:pPr>
              <w:rPr>
                <w:rFonts w:cstheme="minorHAnsi"/>
              </w:rPr>
            </w:pPr>
          </w:p>
          <w:p w14:paraId="28DDDD64" w14:textId="77777777" w:rsidR="00AE609F" w:rsidRDefault="00AE609F" w:rsidP="00C423AB">
            <w:pPr>
              <w:rPr>
                <w:rFonts w:cstheme="minorHAnsi"/>
              </w:rPr>
            </w:pPr>
          </w:p>
          <w:p w14:paraId="6C3A1E46" w14:textId="32E49BE5" w:rsidR="00AE609F" w:rsidRPr="002D02E5" w:rsidRDefault="00AE609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</w:t>
            </w:r>
            <w:r w:rsidR="00D24925">
              <w:rPr>
                <w:rFonts w:cstheme="minorHAnsi"/>
              </w:rPr>
              <w:t xml:space="preserve">Now: </w:t>
            </w:r>
            <w:r w:rsidR="000522E9" w:rsidRPr="000522E9">
              <w:rPr>
                <w:rFonts w:ascii="Times New Roman" w:eastAsia="Google Sans Tex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22E9" w:rsidRPr="000522E9">
              <w:rPr>
                <w:rFonts w:cstheme="minorHAnsi"/>
                <w:b/>
                <w:bCs/>
              </w:rPr>
              <w:t>What is the key relationship between the 14th Amendment and the Bill of Rights?</w:t>
            </w:r>
          </w:p>
        </w:tc>
        <w:tc>
          <w:tcPr>
            <w:tcW w:w="1824" w:type="dxa"/>
          </w:tcPr>
          <w:p w14:paraId="5A79A492" w14:textId="77777777" w:rsidR="00C423AB" w:rsidRDefault="00C423AB" w:rsidP="00C423AB">
            <w:pPr>
              <w:rPr>
                <w:rFonts w:cstheme="minorHAnsi"/>
              </w:rPr>
            </w:pPr>
          </w:p>
          <w:p w14:paraId="5498C168" w14:textId="77777777" w:rsidR="00412E42" w:rsidRDefault="00412E42" w:rsidP="00C423AB">
            <w:pPr>
              <w:rPr>
                <w:rFonts w:cstheme="minorHAnsi"/>
              </w:rPr>
            </w:pPr>
          </w:p>
          <w:p w14:paraId="5EC13D09" w14:textId="77777777" w:rsidR="00412E42" w:rsidRDefault="00412E42" w:rsidP="00C423AB">
            <w:pPr>
              <w:rPr>
                <w:rFonts w:cstheme="minorHAnsi"/>
              </w:rPr>
            </w:pPr>
          </w:p>
          <w:p w14:paraId="0CA8540D" w14:textId="40FDFB6D" w:rsidR="00412E42" w:rsidRPr="002D02E5" w:rsidRDefault="00B8121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305043">
              <w:rPr>
                <w:rFonts w:cstheme="minorHAnsi"/>
              </w:rPr>
              <w:t>5 Review</w:t>
            </w:r>
          </w:p>
        </w:tc>
        <w:tc>
          <w:tcPr>
            <w:tcW w:w="2070" w:type="dxa"/>
          </w:tcPr>
          <w:p w14:paraId="623CCFF2" w14:textId="77777777" w:rsidR="00C423AB" w:rsidRDefault="00C423AB" w:rsidP="00C423AB">
            <w:pPr>
              <w:rPr>
                <w:rFonts w:cstheme="minorHAnsi"/>
              </w:rPr>
            </w:pPr>
          </w:p>
          <w:p w14:paraId="3FEBF640" w14:textId="77777777" w:rsidR="00CB0255" w:rsidRDefault="00CB0255" w:rsidP="00C423AB">
            <w:pPr>
              <w:rPr>
                <w:rFonts w:cstheme="minorHAnsi"/>
              </w:rPr>
            </w:pPr>
          </w:p>
          <w:p w14:paraId="32A39C46" w14:textId="77777777" w:rsidR="00CB0255" w:rsidRDefault="00CB0255" w:rsidP="00C423AB">
            <w:pPr>
              <w:rPr>
                <w:rFonts w:cstheme="minorHAnsi"/>
              </w:rPr>
            </w:pPr>
          </w:p>
          <w:p w14:paraId="30AD2A80" w14:textId="7AF05E13" w:rsidR="0052443A" w:rsidRPr="00B81214" w:rsidRDefault="00B81214" w:rsidP="00B812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305043">
              <w:rPr>
                <w:rFonts w:cstheme="minorHAnsi"/>
              </w:rPr>
              <w:t xml:space="preserve">5 Review </w:t>
            </w:r>
            <w:r w:rsidR="00B002B4" w:rsidRPr="00B81214">
              <w:rPr>
                <w:rFonts w:cstheme="minorHAnsi"/>
              </w:rPr>
              <w:t xml:space="preserve"> </w:t>
            </w:r>
          </w:p>
        </w:tc>
        <w:tc>
          <w:tcPr>
            <w:tcW w:w="1847" w:type="dxa"/>
          </w:tcPr>
          <w:p w14:paraId="01C77C23" w14:textId="77777777" w:rsidR="00C423AB" w:rsidRDefault="00C423AB" w:rsidP="00C423AB">
            <w:pPr>
              <w:rPr>
                <w:rFonts w:cstheme="minorHAnsi"/>
              </w:rPr>
            </w:pPr>
          </w:p>
          <w:p w14:paraId="492D60EF" w14:textId="77777777" w:rsidR="00B81214" w:rsidRDefault="00B81214" w:rsidP="00C423AB">
            <w:pPr>
              <w:rPr>
                <w:rFonts w:cstheme="minorHAnsi"/>
              </w:rPr>
            </w:pPr>
          </w:p>
          <w:p w14:paraId="7E4437AE" w14:textId="31615E79" w:rsidR="00B81214" w:rsidRPr="002D02E5" w:rsidRDefault="00B81214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71EFD25" w14:textId="77777777" w:rsidR="00C423AB" w:rsidRDefault="00C423AB" w:rsidP="00C423AB">
            <w:pPr>
              <w:rPr>
                <w:rFonts w:cstheme="minorHAnsi"/>
              </w:rPr>
            </w:pPr>
          </w:p>
          <w:p w14:paraId="5F4DA91F" w14:textId="77777777" w:rsidR="00B002B4" w:rsidRDefault="00B002B4" w:rsidP="00C423AB">
            <w:pPr>
              <w:rPr>
                <w:rFonts w:cstheme="minorHAnsi"/>
              </w:rPr>
            </w:pPr>
          </w:p>
          <w:p w14:paraId="4C9C7C6B" w14:textId="77777777" w:rsidR="00B002B4" w:rsidRDefault="00B002B4" w:rsidP="00C423AB">
            <w:pPr>
              <w:rPr>
                <w:rFonts w:cstheme="minorHAnsi"/>
              </w:rPr>
            </w:pPr>
          </w:p>
          <w:p w14:paraId="1A18FD7B" w14:textId="38D77C31" w:rsidR="00305043" w:rsidRPr="002D02E5" w:rsidRDefault="00BC410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SAAVAS </w:t>
            </w:r>
            <w:r w:rsidR="00AA778B">
              <w:rPr>
                <w:rFonts w:cstheme="minorHAnsi"/>
              </w:rPr>
              <w:t xml:space="preserve">workbook </w:t>
            </w:r>
            <w:r>
              <w:rPr>
                <w:rFonts w:cstheme="minorHAnsi"/>
              </w:rPr>
              <w:t>page</w:t>
            </w:r>
            <w:r w:rsidR="00AA778B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: </w:t>
            </w:r>
            <w:r w:rsidR="00AA778B">
              <w:rPr>
                <w:rFonts w:cstheme="minorHAnsi"/>
              </w:rPr>
              <w:t>87, 91, and 95</w:t>
            </w:r>
          </w:p>
        </w:tc>
        <w:tc>
          <w:tcPr>
            <w:tcW w:w="1498" w:type="dxa"/>
          </w:tcPr>
          <w:p w14:paraId="334AF744" w14:textId="77777777" w:rsidR="00C423AB" w:rsidRDefault="00C423AB" w:rsidP="00C423AB">
            <w:pPr>
              <w:rPr>
                <w:rFonts w:cstheme="minorHAnsi"/>
              </w:rPr>
            </w:pPr>
          </w:p>
          <w:p w14:paraId="44F9B9C1" w14:textId="77777777" w:rsidR="00B002B4" w:rsidRDefault="00B002B4" w:rsidP="00C423AB">
            <w:pPr>
              <w:rPr>
                <w:rFonts w:cstheme="minorHAnsi"/>
              </w:rPr>
            </w:pPr>
          </w:p>
          <w:p w14:paraId="3A0C6B43" w14:textId="77777777" w:rsidR="00B002B4" w:rsidRDefault="00B002B4" w:rsidP="00C423AB">
            <w:pPr>
              <w:rPr>
                <w:rFonts w:cstheme="minorHAnsi"/>
              </w:rPr>
            </w:pPr>
          </w:p>
          <w:p w14:paraId="4BC1277B" w14:textId="42AC7358" w:rsidR="00B002B4" w:rsidRPr="002D02E5" w:rsidRDefault="009E7B9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EB1AE0" w:rsidRPr="00EB1AE0">
              <w:rPr>
                <w:rFonts w:ascii="Times New Roman" w:eastAsia="Google Sans Tex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1AE0" w:rsidRPr="00EB1AE0">
              <w:rPr>
                <w:rFonts w:cstheme="minorHAnsi"/>
                <w:b/>
                <w:bCs/>
              </w:rPr>
              <w:t xml:space="preserve">A police officer searches a student's private car in the school parking lot without a warrant or any reason to suspect a crime. This action would most likely </w:t>
            </w:r>
            <w:r w:rsidR="00EB1AE0" w:rsidRPr="00EB1AE0">
              <w:rPr>
                <w:rFonts w:cstheme="minorHAnsi"/>
                <w:b/>
                <w:bCs/>
              </w:rPr>
              <w:lastRenderedPageBreak/>
              <w:t>violate the student's:</w:t>
            </w:r>
            <w:r w:rsidR="00B002B4">
              <w:rPr>
                <w:rFonts w:cstheme="minorHAnsi"/>
              </w:rPr>
              <w:t xml:space="preserve"> 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*key literacy strategies</w:t>
      </w:r>
    </w:p>
    <w:sectPr w:rsidR="00D32EF4" w:rsidRPr="004601CB" w:rsidSect="002D02E5">
      <w:headerReference w:type="default" r:id="rId18"/>
      <w:footerReference w:type="defaul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01CB8" w14:textId="77777777" w:rsidR="00674E7E" w:rsidRDefault="00674E7E" w:rsidP="00B8594D">
      <w:pPr>
        <w:spacing w:after="0" w:line="240" w:lineRule="auto"/>
      </w:pPr>
      <w:r>
        <w:separator/>
      </w:r>
    </w:p>
  </w:endnote>
  <w:endnote w:type="continuationSeparator" w:id="0">
    <w:p w14:paraId="1FFC4FAA" w14:textId="77777777" w:rsidR="00674E7E" w:rsidRDefault="00674E7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ogle Sans Text">
    <w:altName w:val="Calibri"/>
    <w:charset w:val="00"/>
    <w:family w:val="auto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AFE72" w14:textId="77777777" w:rsidR="00674E7E" w:rsidRDefault="00674E7E" w:rsidP="00B8594D">
      <w:pPr>
        <w:spacing w:after="0" w:line="240" w:lineRule="auto"/>
      </w:pPr>
      <w:r>
        <w:separator/>
      </w:r>
    </w:p>
  </w:footnote>
  <w:footnote w:type="continuationSeparator" w:id="0">
    <w:p w14:paraId="3E83B758" w14:textId="77777777" w:rsidR="00674E7E" w:rsidRDefault="00674E7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160C8F68" w14:textId="3349A26E" w:rsidR="00B8594D" w:rsidRPr="006A09DA" w:rsidRDefault="00CE6AA5" w:rsidP="006A09DA">
    <w:pPr>
      <w:rPr>
        <w:b/>
        <w:bCs/>
        <w:sz w:val="24"/>
        <w:szCs w:val="28"/>
        <w:u w:val="single"/>
      </w:rPr>
    </w:pPr>
    <w:r w:rsidRPr="00C423AB">
      <w:rPr>
        <w:b/>
        <w:bCs/>
        <w:sz w:val="24"/>
        <w:szCs w:val="28"/>
      </w:rPr>
      <w:t xml:space="preserve">Teacher: </w:t>
    </w:r>
    <w:r w:rsidR="00E96A63">
      <w:rPr>
        <w:b/>
        <w:bCs/>
        <w:sz w:val="24"/>
        <w:szCs w:val="28"/>
        <w:u w:val="single"/>
      </w:rPr>
      <w:t>Lamkin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96A63">
      <w:rPr>
        <w:b/>
        <w:bCs/>
        <w:sz w:val="24"/>
        <w:szCs w:val="28"/>
        <w:u w:val="single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96A63">
      <w:rPr>
        <w:b/>
        <w:bCs/>
        <w:sz w:val="24"/>
        <w:szCs w:val="28"/>
        <w:u w:val="single"/>
      </w:rPr>
      <w:t>American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E96A63">
      <w:rPr>
        <w:b/>
        <w:bCs/>
        <w:sz w:val="24"/>
        <w:szCs w:val="28"/>
        <w:u w:val="single"/>
      </w:rPr>
      <w:t>9</w:t>
    </w:r>
    <w:r w:rsidR="00E96A63" w:rsidRPr="0087491E">
      <w:rPr>
        <w:b/>
        <w:bCs/>
        <w:sz w:val="24"/>
        <w:szCs w:val="28"/>
        <w:u w:val="single"/>
        <w:vertAlign w:val="superscript"/>
      </w:rPr>
      <w:t>th</w:t>
    </w:r>
    <w:r w:rsidR="0087491E">
      <w:rPr>
        <w:b/>
        <w:bCs/>
        <w:sz w:val="24"/>
        <w:szCs w:val="28"/>
        <w:u w:val="single"/>
      </w:rPr>
      <w:t>-1</w:t>
    </w:r>
    <w:r w:rsidR="002F3D22">
      <w:rPr>
        <w:b/>
        <w:bCs/>
        <w:sz w:val="24"/>
        <w:szCs w:val="28"/>
        <w:u w:val="single"/>
      </w:rPr>
      <w:t>2</w:t>
    </w:r>
    <w:r w:rsidR="002F3D22" w:rsidRPr="002F3D22">
      <w:rPr>
        <w:b/>
        <w:bCs/>
        <w:sz w:val="24"/>
        <w:szCs w:val="28"/>
        <w:u w:val="single"/>
        <w:vertAlign w:val="superscript"/>
      </w:rPr>
      <w:t>th</w:t>
    </w:r>
    <w:r w:rsidR="002F3D22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E96A63">
      <w:rPr>
        <w:b/>
        <w:bCs/>
        <w:sz w:val="24"/>
        <w:szCs w:val="28"/>
      </w:rPr>
      <w:t xml:space="preserve"> </w:t>
    </w:r>
    <w:r w:rsidR="0087491E">
      <w:rPr>
        <w:b/>
        <w:bCs/>
        <w:sz w:val="24"/>
        <w:szCs w:val="28"/>
        <w:u w:val="single"/>
      </w:rPr>
      <w:t xml:space="preserve">September </w:t>
    </w:r>
    <w:r w:rsidR="006A09DA">
      <w:rPr>
        <w:b/>
        <w:bCs/>
        <w:sz w:val="24"/>
        <w:szCs w:val="28"/>
        <w:u w:val="single"/>
      </w:rPr>
      <w:t xml:space="preserve">29 – Oct.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060"/>
    <w:multiLevelType w:val="hybridMultilevel"/>
    <w:tmpl w:val="E41A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42253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B7A"/>
    <w:rsid w:val="00032304"/>
    <w:rsid w:val="00040E6F"/>
    <w:rsid w:val="000522E9"/>
    <w:rsid w:val="00057053"/>
    <w:rsid w:val="00057694"/>
    <w:rsid w:val="00066B20"/>
    <w:rsid w:val="00070D56"/>
    <w:rsid w:val="00084696"/>
    <w:rsid w:val="00085E20"/>
    <w:rsid w:val="000B622B"/>
    <w:rsid w:val="000B6ABB"/>
    <w:rsid w:val="00100B85"/>
    <w:rsid w:val="001060A9"/>
    <w:rsid w:val="0010629C"/>
    <w:rsid w:val="0011083D"/>
    <w:rsid w:val="00116E55"/>
    <w:rsid w:val="00134848"/>
    <w:rsid w:val="00143E8B"/>
    <w:rsid w:val="00147082"/>
    <w:rsid w:val="0015064A"/>
    <w:rsid w:val="00167BD7"/>
    <w:rsid w:val="0017573F"/>
    <w:rsid w:val="001A2442"/>
    <w:rsid w:val="001A77D7"/>
    <w:rsid w:val="001C49BE"/>
    <w:rsid w:val="001C4AB6"/>
    <w:rsid w:val="001D084E"/>
    <w:rsid w:val="001D7769"/>
    <w:rsid w:val="001D7E18"/>
    <w:rsid w:val="001E68E3"/>
    <w:rsid w:val="001F0D37"/>
    <w:rsid w:val="00207D49"/>
    <w:rsid w:val="00225C8D"/>
    <w:rsid w:val="002379FB"/>
    <w:rsid w:val="002474BC"/>
    <w:rsid w:val="00250828"/>
    <w:rsid w:val="00264E83"/>
    <w:rsid w:val="0027040A"/>
    <w:rsid w:val="0027703F"/>
    <w:rsid w:val="00285A12"/>
    <w:rsid w:val="002918F7"/>
    <w:rsid w:val="002955B3"/>
    <w:rsid w:val="002A4F71"/>
    <w:rsid w:val="002A63D2"/>
    <w:rsid w:val="002B0259"/>
    <w:rsid w:val="002B23FD"/>
    <w:rsid w:val="002B5969"/>
    <w:rsid w:val="002C4A96"/>
    <w:rsid w:val="002D02E5"/>
    <w:rsid w:val="002D057F"/>
    <w:rsid w:val="002D072F"/>
    <w:rsid w:val="002F3D22"/>
    <w:rsid w:val="0030105B"/>
    <w:rsid w:val="00305043"/>
    <w:rsid w:val="00306FA1"/>
    <w:rsid w:val="003075EB"/>
    <w:rsid w:val="0032587D"/>
    <w:rsid w:val="00330D33"/>
    <w:rsid w:val="00331C9C"/>
    <w:rsid w:val="003470B8"/>
    <w:rsid w:val="00351FC3"/>
    <w:rsid w:val="003540A0"/>
    <w:rsid w:val="00354DA7"/>
    <w:rsid w:val="0036023B"/>
    <w:rsid w:val="0038251C"/>
    <w:rsid w:val="00383BD9"/>
    <w:rsid w:val="0038575B"/>
    <w:rsid w:val="003A03D9"/>
    <w:rsid w:val="003C0C80"/>
    <w:rsid w:val="003E117B"/>
    <w:rsid w:val="003E2B5B"/>
    <w:rsid w:val="003E5F8F"/>
    <w:rsid w:val="003F08AA"/>
    <w:rsid w:val="00404C23"/>
    <w:rsid w:val="00412E42"/>
    <w:rsid w:val="00430952"/>
    <w:rsid w:val="00432CC6"/>
    <w:rsid w:val="004601CB"/>
    <w:rsid w:val="00465B4B"/>
    <w:rsid w:val="004738C1"/>
    <w:rsid w:val="00476D58"/>
    <w:rsid w:val="00482C58"/>
    <w:rsid w:val="00492B2F"/>
    <w:rsid w:val="004A0AE6"/>
    <w:rsid w:val="004A4B56"/>
    <w:rsid w:val="004A54D4"/>
    <w:rsid w:val="004C1359"/>
    <w:rsid w:val="004C76BA"/>
    <w:rsid w:val="004D3802"/>
    <w:rsid w:val="00500E1B"/>
    <w:rsid w:val="00514F1B"/>
    <w:rsid w:val="00522C5E"/>
    <w:rsid w:val="0052443A"/>
    <w:rsid w:val="00536636"/>
    <w:rsid w:val="0057071D"/>
    <w:rsid w:val="00587509"/>
    <w:rsid w:val="005B1D0A"/>
    <w:rsid w:val="005C44BD"/>
    <w:rsid w:val="005C7F97"/>
    <w:rsid w:val="005F225D"/>
    <w:rsid w:val="005F3AED"/>
    <w:rsid w:val="005F3D81"/>
    <w:rsid w:val="00617584"/>
    <w:rsid w:val="0061783B"/>
    <w:rsid w:val="00636BD0"/>
    <w:rsid w:val="00665395"/>
    <w:rsid w:val="006677E6"/>
    <w:rsid w:val="00674E7E"/>
    <w:rsid w:val="00675307"/>
    <w:rsid w:val="00676E1D"/>
    <w:rsid w:val="00685842"/>
    <w:rsid w:val="00686638"/>
    <w:rsid w:val="006A09DA"/>
    <w:rsid w:val="006A2EC5"/>
    <w:rsid w:val="006B27B8"/>
    <w:rsid w:val="006B653A"/>
    <w:rsid w:val="006E7EAB"/>
    <w:rsid w:val="00703339"/>
    <w:rsid w:val="00716FD5"/>
    <w:rsid w:val="00717D05"/>
    <w:rsid w:val="0072094E"/>
    <w:rsid w:val="00721365"/>
    <w:rsid w:val="00723433"/>
    <w:rsid w:val="00733202"/>
    <w:rsid w:val="00734397"/>
    <w:rsid w:val="0074389A"/>
    <w:rsid w:val="00764244"/>
    <w:rsid w:val="00770081"/>
    <w:rsid w:val="00782A57"/>
    <w:rsid w:val="00786A83"/>
    <w:rsid w:val="007A65BE"/>
    <w:rsid w:val="007B274D"/>
    <w:rsid w:val="007C51F7"/>
    <w:rsid w:val="007C5D6A"/>
    <w:rsid w:val="007D20EE"/>
    <w:rsid w:val="007D3913"/>
    <w:rsid w:val="007D472D"/>
    <w:rsid w:val="007D4EFD"/>
    <w:rsid w:val="007E1AF5"/>
    <w:rsid w:val="007E2929"/>
    <w:rsid w:val="007F3947"/>
    <w:rsid w:val="0082368A"/>
    <w:rsid w:val="00851C6A"/>
    <w:rsid w:val="0085684C"/>
    <w:rsid w:val="00856D90"/>
    <w:rsid w:val="00856F77"/>
    <w:rsid w:val="00872678"/>
    <w:rsid w:val="0087491E"/>
    <w:rsid w:val="008A6962"/>
    <w:rsid w:val="008B2B06"/>
    <w:rsid w:val="008B6C62"/>
    <w:rsid w:val="008D5D7B"/>
    <w:rsid w:val="008D692E"/>
    <w:rsid w:val="008E47F3"/>
    <w:rsid w:val="008F33F3"/>
    <w:rsid w:val="00900B35"/>
    <w:rsid w:val="009228B3"/>
    <w:rsid w:val="00923BBC"/>
    <w:rsid w:val="00936F2C"/>
    <w:rsid w:val="00952255"/>
    <w:rsid w:val="009562C0"/>
    <w:rsid w:val="00965B48"/>
    <w:rsid w:val="00975361"/>
    <w:rsid w:val="009C60AB"/>
    <w:rsid w:val="009E7B94"/>
    <w:rsid w:val="00A1502E"/>
    <w:rsid w:val="00A221A6"/>
    <w:rsid w:val="00A32F62"/>
    <w:rsid w:val="00A33900"/>
    <w:rsid w:val="00A52B16"/>
    <w:rsid w:val="00A54B17"/>
    <w:rsid w:val="00A854A5"/>
    <w:rsid w:val="00A86BD8"/>
    <w:rsid w:val="00A968CD"/>
    <w:rsid w:val="00AA56D7"/>
    <w:rsid w:val="00AA778B"/>
    <w:rsid w:val="00AB7A3A"/>
    <w:rsid w:val="00AC0A68"/>
    <w:rsid w:val="00AC5AC6"/>
    <w:rsid w:val="00AC70E0"/>
    <w:rsid w:val="00AD1887"/>
    <w:rsid w:val="00AD2B65"/>
    <w:rsid w:val="00AD599D"/>
    <w:rsid w:val="00AD6423"/>
    <w:rsid w:val="00AE427E"/>
    <w:rsid w:val="00AE609F"/>
    <w:rsid w:val="00AE7C4F"/>
    <w:rsid w:val="00B002B4"/>
    <w:rsid w:val="00B04286"/>
    <w:rsid w:val="00B11147"/>
    <w:rsid w:val="00B2245C"/>
    <w:rsid w:val="00B23946"/>
    <w:rsid w:val="00B303A5"/>
    <w:rsid w:val="00B41B19"/>
    <w:rsid w:val="00B4395D"/>
    <w:rsid w:val="00B57334"/>
    <w:rsid w:val="00B81214"/>
    <w:rsid w:val="00B81E53"/>
    <w:rsid w:val="00B8594D"/>
    <w:rsid w:val="00B866C1"/>
    <w:rsid w:val="00B90DD1"/>
    <w:rsid w:val="00BB0163"/>
    <w:rsid w:val="00BB59E1"/>
    <w:rsid w:val="00BC4101"/>
    <w:rsid w:val="00BE2B31"/>
    <w:rsid w:val="00BE3B8E"/>
    <w:rsid w:val="00BF1320"/>
    <w:rsid w:val="00BF4D88"/>
    <w:rsid w:val="00C04065"/>
    <w:rsid w:val="00C040FF"/>
    <w:rsid w:val="00C04957"/>
    <w:rsid w:val="00C30D2D"/>
    <w:rsid w:val="00C423AB"/>
    <w:rsid w:val="00C63550"/>
    <w:rsid w:val="00C8228B"/>
    <w:rsid w:val="00C85EC1"/>
    <w:rsid w:val="00C92CE9"/>
    <w:rsid w:val="00C94C73"/>
    <w:rsid w:val="00CB0255"/>
    <w:rsid w:val="00CB3D54"/>
    <w:rsid w:val="00CC691F"/>
    <w:rsid w:val="00CE6AA5"/>
    <w:rsid w:val="00D24925"/>
    <w:rsid w:val="00D32EF4"/>
    <w:rsid w:val="00D33458"/>
    <w:rsid w:val="00D431D2"/>
    <w:rsid w:val="00D512EB"/>
    <w:rsid w:val="00D519C9"/>
    <w:rsid w:val="00D60D10"/>
    <w:rsid w:val="00D62ED0"/>
    <w:rsid w:val="00D6793B"/>
    <w:rsid w:val="00D71B23"/>
    <w:rsid w:val="00D76BED"/>
    <w:rsid w:val="00D858E1"/>
    <w:rsid w:val="00D91E4C"/>
    <w:rsid w:val="00DB7992"/>
    <w:rsid w:val="00DC0E4B"/>
    <w:rsid w:val="00DD4C8A"/>
    <w:rsid w:val="00DE04E8"/>
    <w:rsid w:val="00DE68F1"/>
    <w:rsid w:val="00DF1BE7"/>
    <w:rsid w:val="00E00349"/>
    <w:rsid w:val="00E00AC1"/>
    <w:rsid w:val="00E13E7D"/>
    <w:rsid w:val="00E232F6"/>
    <w:rsid w:val="00E4121A"/>
    <w:rsid w:val="00E6580B"/>
    <w:rsid w:val="00E70F48"/>
    <w:rsid w:val="00E712C6"/>
    <w:rsid w:val="00E72B16"/>
    <w:rsid w:val="00E75047"/>
    <w:rsid w:val="00E77413"/>
    <w:rsid w:val="00E932EC"/>
    <w:rsid w:val="00E96A63"/>
    <w:rsid w:val="00EA5BE7"/>
    <w:rsid w:val="00EB1AE0"/>
    <w:rsid w:val="00EE2F09"/>
    <w:rsid w:val="00F002D4"/>
    <w:rsid w:val="00F03601"/>
    <w:rsid w:val="00F32DC5"/>
    <w:rsid w:val="00F40E28"/>
    <w:rsid w:val="00F641A1"/>
    <w:rsid w:val="00F751B4"/>
    <w:rsid w:val="00F86865"/>
    <w:rsid w:val="00F976D4"/>
    <w:rsid w:val="00FC7CDF"/>
    <w:rsid w:val="00FD68E6"/>
    <w:rsid w:val="00FE43B2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9E681176-87DD-4E6B-9A21-9AC9D66B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1">
    <w:name w:val="p1"/>
    <w:basedOn w:val="Normal"/>
    <w:rsid w:val="00F641A1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2</cp:revision>
  <dcterms:created xsi:type="dcterms:W3CDTF">2025-09-29T10:15:00Z</dcterms:created>
  <dcterms:modified xsi:type="dcterms:W3CDTF">2025-09-29T10:15:00Z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